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rFonts w:ascii="Arial Black" w:hAnsi="Arial Black" w:cs="Arial"/>
          <w:i/>
          <w:color w:val="7030A0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Pr="000F1064">
        <w:rPr>
          <w:rFonts w:ascii="Arial Black" w:hAnsi="Arial Black" w:cs="Arial"/>
          <w:i/>
          <w:color w:val="7030A0"/>
          <w:sz w:val="26"/>
          <w:szCs w:val="26"/>
        </w:rPr>
        <w:t xml:space="preserve">ПАМЯТКА ДЛЯ МОЛОДЫХ ПЕДАГОГОВ 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rFonts w:ascii="Arial Black" w:hAnsi="Arial Black" w:cs="Arial"/>
          <w:i/>
          <w:color w:val="7030A0"/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1873786"/>
            <wp:effectExtent l="19050" t="0" r="3175" b="0"/>
            <wp:docPr id="1" name="Рисунок 1" descr="http://gonchshkola.my1.ru/prikazy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nchshkola.my1.ru/prikazy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3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26"/>
          <w:szCs w:val="26"/>
        </w:rPr>
        <w:t>"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Рекомендации по составлению 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дошкольника</w:t>
      </w:r>
      <w:r w:rsidRPr="000F1064">
        <w:rPr>
          <w:color w:val="111111"/>
          <w:sz w:val="32"/>
          <w:szCs w:val="32"/>
        </w:rPr>
        <w:t>"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На основании принципов Стандарта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дошкольного образования</w:t>
      </w:r>
      <w:r w:rsidRPr="000F1064">
        <w:rPr>
          <w:color w:val="111111"/>
          <w:sz w:val="32"/>
          <w:szCs w:val="32"/>
        </w:rPr>
        <w:t>, разработанных на основе Конституции Российской Федерации и законодательства Российской Федерации и с учетом Конвенц</w:t>
      </w:r>
      <w:proofErr w:type="gramStart"/>
      <w:r w:rsidRPr="000F1064">
        <w:rPr>
          <w:color w:val="111111"/>
          <w:sz w:val="32"/>
          <w:szCs w:val="32"/>
        </w:rPr>
        <w:t>ии ОО</w:t>
      </w:r>
      <w:proofErr w:type="gramEnd"/>
      <w:r w:rsidRPr="000F1064">
        <w:rPr>
          <w:color w:val="111111"/>
          <w:sz w:val="32"/>
          <w:szCs w:val="32"/>
        </w:rPr>
        <w:t>Н о правах </w:t>
      </w:r>
      <w:r w:rsidRPr="000F1064">
        <w:rPr>
          <w:color w:val="111111"/>
          <w:sz w:val="32"/>
          <w:szCs w:val="32"/>
          <w:u w:val="single"/>
          <w:bdr w:val="none" w:sz="0" w:space="0" w:color="auto" w:frame="1"/>
        </w:rPr>
        <w:t>ребенка</w:t>
      </w:r>
      <w:r w:rsidRPr="000F1064">
        <w:rPr>
          <w:color w:val="111111"/>
          <w:sz w:val="32"/>
          <w:szCs w:val="32"/>
        </w:rPr>
        <w:t>: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 xml:space="preserve">1) поддержка разнообразия детства; сохранение уникальности и </w:t>
      </w:r>
      <w:proofErr w:type="spellStart"/>
      <w:r w:rsidRPr="000F1064">
        <w:rPr>
          <w:color w:val="111111"/>
          <w:sz w:val="32"/>
          <w:szCs w:val="32"/>
        </w:rPr>
        <w:t>самоценности</w:t>
      </w:r>
      <w:proofErr w:type="spellEnd"/>
      <w:r w:rsidRPr="000F1064">
        <w:rPr>
          <w:color w:val="111111"/>
          <w:sz w:val="32"/>
          <w:szCs w:val="32"/>
        </w:rPr>
        <w:t xml:space="preserve"> детства как важного этапа в общем развитии человека, </w:t>
      </w:r>
      <w:proofErr w:type="spellStart"/>
      <w:r w:rsidRPr="000F1064">
        <w:rPr>
          <w:color w:val="111111"/>
          <w:sz w:val="32"/>
          <w:szCs w:val="32"/>
        </w:rPr>
        <w:t>самоценность</w:t>
      </w:r>
      <w:proofErr w:type="spellEnd"/>
      <w:r w:rsidRPr="000F1064">
        <w:rPr>
          <w:color w:val="111111"/>
          <w:sz w:val="32"/>
          <w:szCs w:val="32"/>
        </w:rPr>
        <w:t xml:space="preserve"> детства - понимание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(рассмотрение)</w:t>
      </w:r>
      <w:r w:rsidRPr="000F1064">
        <w:rPr>
          <w:color w:val="111111"/>
          <w:sz w:val="32"/>
          <w:szCs w:val="32"/>
        </w:rPr>
        <w:t> 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2) личностно-развивающий и гуманистический характер взаимодействия взрослых (родителей (законных представителей,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педагогических</w:t>
      </w:r>
      <w:r w:rsidRPr="000F1064">
        <w:rPr>
          <w:color w:val="111111"/>
          <w:sz w:val="32"/>
          <w:szCs w:val="32"/>
        </w:rPr>
        <w:t> и иных работников Организации) и детей;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3) уважение личности ребенка;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gramStart"/>
      <w:r w:rsidRPr="000F1064">
        <w:rPr>
          <w:color w:val="111111"/>
          <w:sz w:val="32"/>
          <w:szCs w:val="32"/>
        </w:rPr>
        <w:t>современная модель образования ставит в центр внимания ребенка с его индивидуальными и возрастными особенностями развития (п. 1.3. учет индивидуальных потребностей ребенка, связанных с его жизненной ситуацией и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состоянием здоровья</w:t>
      </w:r>
      <w:r w:rsidRPr="000F1064">
        <w:rPr>
          <w:color w:val="111111"/>
          <w:sz w:val="32"/>
          <w:szCs w:val="32"/>
        </w:rPr>
        <w:t xml:space="preserve">, определяющие особые условия получения им образования (далее - особые </w:t>
      </w:r>
      <w:r w:rsidRPr="000F1064">
        <w:rPr>
          <w:color w:val="111111"/>
          <w:sz w:val="32"/>
          <w:szCs w:val="32"/>
        </w:rPr>
        <w:lastRenderedPageBreak/>
        <w:t>образовательные потребности, индивидуальные потребности отдельных категорий детей, в том числе с ограниченными возможностями здоровья).</w:t>
      </w:r>
      <w:proofErr w:type="gramEnd"/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gramStart"/>
      <w:r w:rsidRPr="000F1064">
        <w:rPr>
          <w:color w:val="111111"/>
          <w:sz w:val="32"/>
          <w:szCs w:val="32"/>
        </w:rPr>
        <w:t xml:space="preserve">Идея </w:t>
      </w:r>
      <w:proofErr w:type="spellStart"/>
      <w:r w:rsidRPr="000F1064">
        <w:rPr>
          <w:color w:val="111111"/>
          <w:sz w:val="32"/>
          <w:szCs w:val="32"/>
        </w:rPr>
        <w:t>самоценности</w:t>
      </w:r>
      <w:proofErr w:type="spellEnd"/>
      <w:r w:rsidRPr="000F1064">
        <w:rPr>
          <w:color w:val="111111"/>
          <w:sz w:val="32"/>
          <w:szCs w:val="32"/>
        </w:rPr>
        <w:t>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дошкольного</w:t>
      </w:r>
      <w:r w:rsidRPr="000F1064">
        <w:rPr>
          <w:color w:val="111111"/>
          <w:sz w:val="32"/>
          <w:szCs w:val="32"/>
        </w:rPr>
        <w:t> детства и создания условий для полноценного проживания этого периода каждым ребенком побудила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педагогов к поиску содержания</w:t>
      </w:r>
      <w:r w:rsidRPr="000F1064">
        <w:rPr>
          <w:color w:val="111111"/>
          <w:sz w:val="32"/>
          <w:szCs w:val="32"/>
        </w:rPr>
        <w:t>, средств и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педагогических технологий</w:t>
      </w:r>
      <w:r w:rsidRPr="000F1064">
        <w:rPr>
          <w:color w:val="111111"/>
          <w:sz w:val="32"/>
          <w:szCs w:val="32"/>
        </w:rPr>
        <w:t>, позволяющих ему реализовать свой возрастной потенциал и индивидуальность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(п. 1.4. 2)</w:t>
      </w:r>
      <w:r w:rsidRPr="000F1064">
        <w:rPr>
          <w:color w:val="111111"/>
          <w:sz w:val="32"/>
          <w:szCs w:val="32"/>
        </w:rPr>
        <w:t> 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(далее - индивидуализация </w:t>
      </w:r>
      <w:r w:rsidRPr="000F1064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дошкольного</w:t>
      </w:r>
      <w:proofErr w:type="gramEnd"/>
      <w:r w:rsidRPr="000F1064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 xml:space="preserve"> образования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0F1064">
        <w:rPr>
          <w:color w:val="111111"/>
          <w:sz w:val="32"/>
          <w:szCs w:val="32"/>
        </w:rPr>
        <w:t>;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Технология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0F1064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F1064">
        <w:rPr>
          <w:color w:val="111111"/>
          <w:sz w:val="32"/>
          <w:szCs w:val="32"/>
        </w:rPr>
        <w:t> является одной из образовательных технологий, обеспечивающих личностно-ориентированный подход в образовании.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color w:val="111111"/>
          <w:sz w:val="32"/>
          <w:szCs w:val="32"/>
        </w:rPr>
        <w:t> представляет собой одновременно форму, процесс организации и технологию работы.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Несмотря на различие в обосновании понятия, все исследователи сходятся во мнении, что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color w:val="111111"/>
          <w:sz w:val="32"/>
          <w:szCs w:val="32"/>
        </w:rPr>
        <w:t> в первую очередь — это способ фиксирования, накопления и оценки индивидуальных достижений за определенный период.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color w:val="111111"/>
          <w:sz w:val="32"/>
          <w:szCs w:val="32"/>
        </w:rPr>
        <w:t xml:space="preserve"> – технология </w:t>
      </w:r>
      <w:proofErr w:type="spellStart"/>
      <w:r w:rsidRPr="000F1064">
        <w:rPr>
          <w:color w:val="111111"/>
          <w:sz w:val="32"/>
          <w:szCs w:val="32"/>
        </w:rPr>
        <w:t>самопрезентации</w:t>
      </w:r>
      <w:proofErr w:type="spellEnd"/>
      <w:r w:rsidRPr="000F1064">
        <w:rPr>
          <w:color w:val="111111"/>
          <w:sz w:val="32"/>
          <w:szCs w:val="32"/>
        </w:rPr>
        <w:t>, развития критического и диагностического мышления.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color w:val="111111"/>
          <w:sz w:val="32"/>
          <w:szCs w:val="32"/>
        </w:rPr>
        <w:t> – технология накопления и систематизации информации.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Основной смысл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color w:val="111111"/>
          <w:sz w:val="32"/>
          <w:szCs w:val="32"/>
        </w:rPr>
        <w:t>, по мнению Т. Г. Новиковой, —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«показать все, на что ты способен»</w:t>
      </w:r>
      <w:r w:rsidRPr="000F1064">
        <w:rPr>
          <w:color w:val="111111"/>
          <w:sz w:val="32"/>
          <w:szCs w:val="32"/>
        </w:rPr>
        <w:t>. Таким образом, смещается акцент с того, что автор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не знает и не умеет</w:t>
      </w:r>
      <w:r w:rsidRPr="000F1064">
        <w:rPr>
          <w:color w:val="111111"/>
          <w:sz w:val="32"/>
          <w:szCs w:val="32"/>
        </w:rPr>
        <w:t>, на то, что он знает и умеет; происходит интеграция количественной и качественной оценок, и, самое главное, происходит перенос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F1064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педагогического ударения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F1064">
        <w:rPr>
          <w:color w:val="111111"/>
          <w:sz w:val="32"/>
          <w:szCs w:val="32"/>
        </w:rPr>
        <w:t> с оценки на самооценку. Преимуществом технологии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0F1064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F1064">
        <w:rPr>
          <w:color w:val="111111"/>
          <w:sz w:val="32"/>
          <w:szCs w:val="32"/>
        </w:rPr>
        <w:t> также является то, что она направлена на </w:t>
      </w:r>
      <w:r w:rsidRPr="000F1064">
        <w:rPr>
          <w:color w:val="111111"/>
          <w:sz w:val="32"/>
          <w:szCs w:val="32"/>
          <w:u w:val="single"/>
          <w:bdr w:val="none" w:sz="0" w:space="0" w:color="auto" w:frame="1"/>
        </w:rPr>
        <w:t>сотрудничество</w:t>
      </w:r>
      <w:r w:rsidRPr="000F1064">
        <w:rPr>
          <w:color w:val="111111"/>
          <w:sz w:val="32"/>
          <w:szCs w:val="32"/>
        </w:rPr>
        <w:t>: воспитателя и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дошкольника</w:t>
      </w:r>
      <w:r w:rsidRPr="000F1064">
        <w:rPr>
          <w:color w:val="111111"/>
          <w:sz w:val="32"/>
          <w:szCs w:val="32"/>
        </w:rPr>
        <w:t>,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педагогов и родителей</w:t>
      </w:r>
      <w:r w:rsidRPr="000F1064">
        <w:rPr>
          <w:color w:val="111111"/>
          <w:sz w:val="32"/>
          <w:szCs w:val="32"/>
        </w:rPr>
        <w:t xml:space="preserve">, коллег. И вместе с тем это форма непрерывной оценки, способ совершенствования </w:t>
      </w:r>
      <w:proofErr w:type="spellStart"/>
      <w:proofErr w:type="gramStart"/>
      <w:r w:rsidRPr="000F1064">
        <w:rPr>
          <w:color w:val="111111"/>
          <w:sz w:val="32"/>
          <w:szCs w:val="32"/>
        </w:rPr>
        <w:t>образова-тельного</w:t>
      </w:r>
      <w:proofErr w:type="spellEnd"/>
      <w:proofErr w:type="gramEnd"/>
      <w:r w:rsidRPr="000F1064">
        <w:rPr>
          <w:color w:val="111111"/>
          <w:sz w:val="32"/>
          <w:szCs w:val="32"/>
        </w:rPr>
        <w:t xml:space="preserve"> процесса.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Функции технологии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lastRenderedPageBreak/>
        <w:t xml:space="preserve">1. Диагностическая функция — фиксируются </w:t>
      </w:r>
      <w:proofErr w:type="gramStart"/>
      <w:r w:rsidRPr="000F1064">
        <w:rPr>
          <w:color w:val="111111"/>
          <w:sz w:val="32"/>
          <w:szCs w:val="32"/>
        </w:rPr>
        <w:t>изменения</w:t>
      </w:r>
      <w:proofErr w:type="gramEnd"/>
      <w:r w:rsidRPr="000F1064">
        <w:rPr>
          <w:color w:val="111111"/>
          <w:sz w:val="32"/>
          <w:szCs w:val="32"/>
        </w:rPr>
        <w:t xml:space="preserve"> и рост за определенный период времени.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 xml:space="preserve">2. Функция </w:t>
      </w:r>
      <w:proofErr w:type="spellStart"/>
      <w:r w:rsidRPr="000F1064">
        <w:rPr>
          <w:color w:val="111111"/>
          <w:sz w:val="32"/>
          <w:szCs w:val="32"/>
        </w:rPr>
        <w:t>целеполагания</w:t>
      </w:r>
      <w:proofErr w:type="spellEnd"/>
      <w:r w:rsidRPr="000F1064">
        <w:rPr>
          <w:color w:val="111111"/>
          <w:sz w:val="32"/>
          <w:szCs w:val="32"/>
        </w:rPr>
        <w:t xml:space="preserve"> — создание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color w:val="111111"/>
          <w:sz w:val="32"/>
          <w:szCs w:val="32"/>
        </w:rPr>
        <w:t> поддерживает образовательные цели, поставленные автором задачи.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3. Мотивационная функция — поощряет детей,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педагогов</w:t>
      </w:r>
      <w:r w:rsidRPr="000F1064">
        <w:rPr>
          <w:color w:val="111111"/>
          <w:sz w:val="32"/>
          <w:szCs w:val="32"/>
        </w:rPr>
        <w:t> и родителей к взаимодействию и достижению положительных результатов.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4. Содержательная функция - материалы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color w:val="111111"/>
          <w:sz w:val="32"/>
          <w:szCs w:val="32"/>
        </w:rPr>
        <w:t> раскрывают весь спектр выполняемых работ.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5. Развивающая — обеспечивает непрерывность процесса воспитания, обучения и развития от года к году.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 xml:space="preserve">6. </w:t>
      </w:r>
      <w:proofErr w:type="gramStart"/>
      <w:r w:rsidRPr="000F1064">
        <w:rPr>
          <w:color w:val="111111"/>
          <w:sz w:val="32"/>
          <w:szCs w:val="32"/>
        </w:rPr>
        <w:t>Рейтинговая</w:t>
      </w:r>
      <w:proofErr w:type="gramEnd"/>
      <w:r w:rsidRPr="000F1064">
        <w:rPr>
          <w:color w:val="111111"/>
          <w:sz w:val="32"/>
          <w:szCs w:val="32"/>
        </w:rPr>
        <w:t xml:space="preserve"> — показывает диапазон навыков и умений.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Основные цели и задачи ведения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proofErr w:type="gram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 </w:t>
      </w:r>
      <w:r w:rsidRPr="000F1064">
        <w:rPr>
          <w:color w:val="111111"/>
          <w:sz w:val="32"/>
          <w:szCs w:val="32"/>
        </w:rPr>
        <w:t>:</w:t>
      </w:r>
      <w:proofErr w:type="gramEnd"/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Создание ситуации успеха для каждого воспитанника, повышение самооценки и уверенности в собственных возможностях;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 xml:space="preserve">Максимальное раскрытие индивидуальных способностей каждого ребенка, создание условий для его самореализации и </w:t>
      </w:r>
      <w:proofErr w:type="spellStart"/>
      <w:r w:rsidRPr="000F1064">
        <w:rPr>
          <w:color w:val="111111"/>
          <w:sz w:val="32"/>
          <w:szCs w:val="32"/>
        </w:rPr>
        <w:t>самоактуализации</w:t>
      </w:r>
      <w:proofErr w:type="spellEnd"/>
      <w:r w:rsidRPr="000F1064">
        <w:rPr>
          <w:color w:val="111111"/>
          <w:sz w:val="32"/>
          <w:szCs w:val="32"/>
        </w:rPr>
        <w:t xml:space="preserve"> в различных областях жизни;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Развитие познавательных интересов воспитанников и формирование готовности к самостоятельному познанию;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Формирование установки на творческую деятельность и умений творческой деятельности, развитие мотивации дальнейшего творческого роста;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Формирование положительных моральных и нравственных качеств личности;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 xml:space="preserve">Приобретение навыков </w:t>
      </w:r>
      <w:proofErr w:type="spellStart"/>
      <w:r w:rsidRPr="000F1064">
        <w:rPr>
          <w:color w:val="111111"/>
          <w:sz w:val="32"/>
          <w:szCs w:val="32"/>
        </w:rPr>
        <w:t>саморефлексии</w:t>
      </w:r>
      <w:proofErr w:type="spellEnd"/>
      <w:r w:rsidRPr="000F1064">
        <w:rPr>
          <w:color w:val="111111"/>
          <w:sz w:val="32"/>
          <w:szCs w:val="32"/>
        </w:rPr>
        <w:t>, формирование умения анализировать собственные интересы, склонности, потребности и соотносить их с имеющимися возможностями (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«я реальный»</w:t>
      </w:r>
      <w:r w:rsidRPr="000F1064">
        <w:rPr>
          <w:color w:val="111111"/>
          <w:sz w:val="32"/>
          <w:szCs w:val="32"/>
        </w:rPr>
        <w:t>,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«я идеальный»</w:t>
      </w:r>
      <w:r w:rsidRPr="000F1064">
        <w:rPr>
          <w:color w:val="111111"/>
          <w:sz w:val="32"/>
          <w:szCs w:val="32"/>
        </w:rPr>
        <w:t>); содействие дальнейшей социализации воспитанников.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– набор материалов</w:t>
      </w:r>
      <w:r w:rsidRPr="000F1064">
        <w:rPr>
          <w:color w:val="111111"/>
          <w:sz w:val="32"/>
          <w:szCs w:val="32"/>
        </w:rPr>
        <w:t xml:space="preserve">, </w:t>
      </w:r>
      <w:proofErr w:type="spellStart"/>
      <w:r w:rsidRPr="000F1064">
        <w:rPr>
          <w:color w:val="111111"/>
          <w:sz w:val="32"/>
          <w:szCs w:val="32"/>
        </w:rPr>
        <w:t>структуированных</w:t>
      </w:r>
      <w:proofErr w:type="spellEnd"/>
      <w:r w:rsidRPr="000F1064">
        <w:rPr>
          <w:color w:val="111111"/>
          <w:sz w:val="32"/>
          <w:szCs w:val="32"/>
        </w:rPr>
        <w:t xml:space="preserve"> определенным образом. Крупные блоки называются разделами, внутри которых выделяют рубрики. Количество разделов и рубрик, </w:t>
      </w:r>
      <w:r w:rsidRPr="000F1064">
        <w:rPr>
          <w:color w:val="111111"/>
          <w:sz w:val="32"/>
          <w:szCs w:val="32"/>
        </w:rPr>
        <w:lastRenderedPageBreak/>
        <w:t>а также их тематика могут быть различными, в зависимости от цели и вида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color w:val="111111"/>
          <w:sz w:val="32"/>
          <w:szCs w:val="32"/>
        </w:rPr>
        <w:t>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дошкольника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 xml:space="preserve">- </w:t>
      </w:r>
      <w:proofErr w:type="gramStart"/>
      <w:r w:rsidRPr="000F1064">
        <w:rPr>
          <w:color w:val="111111"/>
          <w:sz w:val="32"/>
          <w:szCs w:val="32"/>
        </w:rPr>
        <w:t>это</w:t>
      </w:r>
      <w:proofErr w:type="gramEnd"/>
      <w:r w:rsidRPr="000F1064">
        <w:rPr>
          <w:color w:val="111111"/>
          <w:sz w:val="32"/>
          <w:szCs w:val="32"/>
        </w:rPr>
        <w:t xml:space="preserve"> прежде всего первый шаг к открытию малышом своего </w:t>
      </w:r>
      <w:r w:rsidRPr="000F1064">
        <w:rPr>
          <w:color w:val="111111"/>
          <w:sz w:val="32"/>
          <w:szCs w:val="32"/>
          <w:u w:val="single"/>
          <w:bdr w:val="none" w:sz="0" w:space="0" w:color="auto" w:frame="1"/>
        </w:rPr>
        <w:t>Я</w:t>
      </w:r>
      <w:r w:rsidRPr="000F1064">
        <w:rPr>
          <w:color w:val="111111"/>
          <w:sz w:val="32"/>
          <w:szCs w:val="32"/>
        </w:rPr>
        <w:t>: своих чувств, переживаний, побед, разочарований, открытий большого мира через призму детского восприятия;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- это копилка личных достижений малыша в разнообразных видах деятельности, его успехов, положительных эмоций, возможность ещё раз пережить приятные моменты своей жизни.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Самое главное отличие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дошкольника в том</w:t>
      </w:r>
      <w:r w:rsidRPr="000F1064">
        <w:rPr>
          <w:color w:val="111111"/>
          <w:sz w:val="32"/>
          <w:szCs w:val="32"/>
        </w:rPr>
        <w:t>, что при его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составлении дошкольнику</w:t>
      </w:r>
      <w:r w:rsidRPr="000F1064">
        <w:rPr>
          <w:color w:val="111111"/>
          <w:sz w:val="32"/>
          <w:szCs w:val="32"/>
        </w:rPr>
        <w:t> требуется постоянная помощь взрослых.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дошкольника - это всегда 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- собственность</w:t>
      </w:r>
      <w:r w:rsidRPr="000F1064">
        <w:rPr>
          <w:color w:val="111111"/>
          <w:sz w:val="32"/>
          <w:szCs w:val="32"/>
        </w:rPr>
        <w:t>. Это его любимая книга, которую он сам создавал вместе с родителями, воспитателями.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дошкольника</w:t>
      </w:r>
      <w:r w:rsidRPr="000F1064">
        <w:rPr>
          <w:color w:val="111111"/>
          <w:sz w:val="32"/>
          <w:szCs w:val="32"/>
        </w:rPr>
        <w:t> - это накопительное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color w:val="111111"/>
          <w:sz w:val="32"/>
          <w:szCs w:val="32"/>
        </w:rPr>
        <w:t>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Особенности оформления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дошкольника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1. Должно привлекать, </w:t>
      </w:r>
      <w:r w:rsidRPr="000F1064">
        <w:rPr>
          <w:color w:val="111111"/>
          <w:sz w:val="32"/>
          <w:szCs w:val="32"/>
          <w:u w:val="single"/>
          <w:bdr w:val="none" w:sz="0" w:space="0" w:color="auto" w:frame="1"/>
        </w:rPr>
        <w:t>заинтересовывать</w:t>
      </w:r>
      <w:r w:rsidRPr="000F1064">
        <w:rPr>
          <w:color w:val="111111"/>
          <w:sz w:val="32"/>
          <w:szCs w:val="32"/>
        </w:rPr>
        <w:t>: эстетичность, красочность оформления.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2. Страницы должны быть оформлены так, чтобы ребёнку, который не умеет читать, было </w:t>
      </w:r>
      <w:r w:rsidRPr="000F1064">
        <w:rPr>
          <w:color w:val="111111"/>
          <w:sz w:val="32"/>
          <w:szCs w:val="32"/>
          <w:u w:val="single"/>
          <w:bdr w:val="none" w:sz="0" w:space="0" w:color="auto" w:frame="1"/>
        </w:rPr>
        <w:t>понятно</w:t>
      </w:r>
      <w:r w:rsidRPr="000F1064">
        <w:rPr>
          <w:color w:val="111111"/>
          <w:sz w:val="32"/>
          <w:szCs w:val="32"/>
        </w:rPr>
        <w:t>: рисунки, эмблемы, символы.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3. Лучше, если это папка с файлами. Это позволяет легко вносить изменения, пополнять её новыми материалами.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Структура </w:t>
      </w:r>
      <w:proofErr w:type="spellStart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дошкольника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 xml:space="preserve">* Титульный лист (обязательно указывается ИМЯ и ФАМИЛИЯ ребенка, дополнительно– </w:t>
      </w:r>
      <w:proofErr w:type="gramStart"/>
      <w:r w:rsidRPr="000F1064">
        <w:rPr>
          <w:color w:val="111111"/>
          <w:sz w:val="32"/>
          <w:szCs w:val="32"/>
        </w:rPr>
        <w:t>ин</w:t>
      </w:r>
      <w:proofErr w:type="gramEnd"/>
      <w:r w:rsidRPr="000F1064">
        <w:rPr>
          <w:color w:val="111111"/>
          <w:sz w:val="32"/>
          <w:szCs w:val="32"/>
        </w:rPr>
        <w:t>дивидуальное оформление)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* Содержание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(на этом листе перечисляются разделы </w:t>
      </w:r>
      <w:proofErr w:type="spellStart"/>
      <w:r w:rsidRPr="000F1064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портфолио</w:t>
      </w:r>
      <w:proofErr w:type="spellEnd"/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gramStart"/>
      <w:r w:rsidRPr="000F1064">
        <w:rPr>
          <w:color w:val="111111"/>
          <w:sz w:val="32"/>
          <w:szCs w:val="32"/>
        </w:rPr>
        <w:t>* Давайте познакомимся (фото, можно </w:t>
      </w:r>
      <w:r w:rsidRPr="000F1064">
        <w:rPr>
          <w:rStyle w:val="a4"/>
          <w:color w:val="111111"/>
          <w:sz w:val="32"/>
          <w:szCs w:val="32"/>
          <w:bdr w:val="none" w:sz="0" w:space="0" w:color="auto" w:frame="1"/>
        </w:rPr>
        <w:t>составить</w:t>
      </w:r>
      <w:r w:rsidRPr="000F1064">
        <w:rPr>
          <w:color w:val="111111"/>
          <w:sz w:val="32"/>
          <w:szCs w:val="32"/>
        </w:rPr>
        <w:t> небольшую автобиографию, проект "Моё чадо"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(сочинения)</w:t>
      </w:r>
      <w:proofErr w:type="gramEnd"/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* Моя семья (я предлагаю нарисовать или сделать на компьютере генеалогическое древо семьи)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*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«Мои друзья»</w:t>
      </w:r>
      <w:r w:rsidRPr="000F1064">
        <w:rPr>
          <w:color w:val="111111"/>
          <w:sz w:val="32"/>
          <w:szCs w:val="32"/>
        </w:rPr>
        <w:t>: аналогично рубрике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«Моя семья»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*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«Мир вокруг нас»</w:t>
      </w:r>
      <w:r w:rsidRPr="000F1064">
        <w:rPr>
          <w:color w:val="111111"/>
          <w:sz w:val="32"/>
          <w:szCs w:val="32"/>
        </w:rPr>
        <w:t>: фото или детские рисунки путешествий, семейного отдыха, прогулок, походов.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lastRenderedPageBreak/>
        <w:t>*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«Золотые ручки»</w:t>
      </w:r>
      <w:r w:rsidRPr="000F1064">
        <w:rPr>
          <w:color w:val="111111"/>
          <w:sz w:val="32"/>
          <w:szCs w:val="32"/>
        </w:rPr>
        <w:t>. Этот раздел может содержать работы детей, сделанные своими руками или фотографии, если они объёмные. Обязательно прописывается дата, тема работы.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*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«Размышления вслух»</w:t>
      </w:r>
      <w:r w:rsidRPr="000F1064">
        <w:rPr>
          <w:color w:val="111111"/>
          <w:sz w:val="32"/>
          <w:szCs w:val="32"/>
        </w:rPr>
        <w:t>: высказывания детей, интересные речевые обороты, слова, размышления.</w:t>
      </w:r>
    </w:p>
    <w:p w:rsidR="000F1064" w:rsidRPr="000F1064" w:rsidRDefault="000F1064" w:rsidP="000F10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* Фото из детского сада </w:t>
      </w:r>
      <w:r w:rsidRPr="000F1064">
        <w:rPr>
          <w:i/>
          <w:iCs/>
          <w:color w:val="111111"/>
          <w:sz w:val="32"/>
          <w:szCs w:val="32"/>
          <w:bdr w:val="none" w:sz="0" w:space="0" w:color="auto" w:frame="1"/>
        </w:rPr>
        <w:t>(фото из домашней коллекции)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* Мои достижения (награды, фото с мероприятий, в которых участвовал ребенок, статьи о ребенке в местных газетах, подшивки из детских журналов с фотографиями ребенка как корреспондента или модели и т. д.)</w:t>
      </w:r>
    </w:p>
    <w:p w:rsidR="000F1064" w:rsidRPr="000F1064" w:rsidRDefault="000F1064" w:rsidP="000F106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F1064">
        <w:rPr>
          <w:color w:val="111111"/>
          <w:sz w:val="32"/>
          <w:szCs w:val="32"/>
        </w:rPr>
        <w:t>• Скоро в школу (например, диплом об окончании детского сада, выпускное фото, медаль выпускника и т. д.)</w:t>
      </w:r>
    </w:p>
    <w:p w:rsidR="00FC44F5" w:rsidRPr="000F1064" w:rsidRDefault="00FC44F5">
      <w:pPr>
        <w:rPr>
          <w:rFonts w:ascii="Times New Roman" w:hAnsi="Times New Roman" w:cs="Times New Roman"/>
          <w:sz w:val="32"/>
          <w:szCs w:val="32"/>
        </w:rPr>
      </w:pPr>
    </w:p>
    <w:sectPr w:rsidR="00FC44F5" w:rsidRPr="000F1064" w:rsidSect="000F106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064"/>
    <w:rsid w:val="000F1064"/>
    <w:rsid w:val="00FC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10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2017-10-15T16:21:00Z</dcterms:created>
  <dcterms:modified xsi:type="dcterms:W3CDTF">2017-10-15T16:25:00Z</dcterms:modified>
</cp:coreProperties>
</file>